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38A" w:rsidRDefault="00F0438A" w:rsidP="00F04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0438A" w:rsidRDefault="00F0438A" w:rsidP="00F04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№133»</w:t>
      </w:r>
    </w:p>
    <w:p w:rsidR="00F0438A" w:rsidRDefault="00F0438A" w:rsidP="00F04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Московского района г.</w:t>
      </w:r>
      <w:r w:rsidR="004135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Казани</w:t>
      </w:r>
    </w:p>
    <w:p w:rsidR="00F0438A" w:rsidRDefault="00F0438A" w:rsidP="00F043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271937534"/>
      <w:bookmarkStart w:id="1" w:name="_Toc271937888"/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по математике</w:t>
      </w:r>
      <w:bookmarkEnd w:id="0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3735EE">
        <w:rPr>
          <w:rFonts w:ascii="Times New Roman" w:hAnsi="Times New Roman" w:cs="Times New Roman"/>
          <w:b/>
          <w:sz w:val="24"/>
          <w:szCs w:val="24"/>
        </w:rPr>
        <w:t>на 2015-2016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F0438A" w:rsidRDefault="00F0438A" w:rsidP="00F043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38A" w:rsidRDefault="00F0438A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>: математика. 1</w:t>
      </w:r>
      <w:r w:rsidR="003735EE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F0438A" w:rsidRDefault="00F0438A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3735EE">
        <w:rPr>
          <w:rFonts w:ascii="Times New Roman" w:hAnsi="Times New Roman" w:cs="Times New Roman"/>
          <w:sz w:val="24"/>
          <w:szCs w:val="24"/>
        </w:rPr>
        <w:t>Сахабиева</w:t>
      </w:r>
      <w:proofErr w:type="spellEnd"/>
      <w:r w:rsidR="003735EE">
        <w:rPr>
          <w:rFonts w:ascii="Times New Roman" w:hAnsi="Times New Roman" w:cs="Times New Roman"/>
          <w:sz w:val="24"/>
          <w:szCs w:val="24"/>
        </w:rPr>
        <w:t xml:space="preserve"> А.Р.</w:t>
      </w:r>
    </w:p>
    <w:p w:rsidR="00F0438A" w:rsidRDefault="00F0438A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Система обучения: </w:t>
      </w:r>
      <w:r>
        <w:rPr>
          <w:rFonts w:ascii="Times New Roman" w:hAnsi="Times New Roman" w:cs="Times New Roman"/>
          <w:sz w:val="24"/>
          <w:szCs w:val="24"/>
        </w:rPr>
        <w:t>традиционная.</w:t>
      </w:r>
    </w:p>
    <w:p w:rsidR="00F0438A" w:rsidRDefault="00F0438A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Программа: </w:t>
      </w:r>
      <w:r>
        <w:rPr>
          <w:rFonts w:ascii="Times New Roman" w:hAnsi="Times New Roman" w:cs="Times New Roman"/>
          <w:sz w:val="24"/>
          <w:szCs w:val="24"/>
        </w:rPr>
        <w:t>Планета Знаний</w:t>
      </w:r>
    </w:p>
    <w:p w:rsidR="00F0438A" w:rsidRDefault="00F0438A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Учебники и учебные пособия:</w:t>
      </w:r>
      <w:r>
        <w:rPr>
          <w:rFonts w:ascii="Times New Roman" w:hAnsi="Times New Roman" w:cs="Times New Roman"/>
          <w:sz w:val="24"/>
          <w:szCs w:val="24"/>
        </w:rPr>
        <w:t xml:space="preserve"> М.И.Башмаков, М.Г.Нефёдова. «Математика». В 2-х частях -  М.: АСТ,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 w:cs="Times New Roman"/>
          <w:sz w:val="24"/>
          <w:szCs w:val="24"/>
        </w:rPr>
        <w:t>».  2014г.</w:t>
      </w:r>
    </w:p>
    <w:p w:rsidR="00F0438A" w:rsidRDefault="00F0438A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М.Г.Нефёдова. Рабочая тетрадь к учебнику «Математика».  В 2-х частях – М.: АСТ,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 w:cs="Times New Roman"/>
          <w:sz w:val="24"/>
          <w:szCs w:val="24"/>
        </w:rPr>
        <w:t>». 2014г.</w:t>
      </w:r>
    </w:p>
    <w:p w:rsidR="00F0438A" w:rsidRDefault="00F0438A" w:rsidP="00F04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   пособия    для    учителя:    </w:t>
      </w:r>
      <w:r>
        <w:rPr>
          <w:rFonts w:ascii="Times New Roman" w:hAnsi="Times New Roman" w:cs="Times New Roman"/>
          <w:sz w:val="24"/>
          <w:szCs w:val="24"/>
        </w:rPr>
        <w:t>М.И.Башмаков. Обучение в 1 классе по учебнику «Математика». - М.: АСТ,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 w:cs="Times New Roman"/>
          <w:sz w:val="24"/>
          <w:szCs w:val="24"/>
        </w:rPr>
        <w:t>». 2014г.</w:t>
      </w:r>
    </w:p>
    <w:p w:rsidR="00F0438A" w:rsidRDefault="00F0438A" w:rsidP="00F043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 в неделю по программе                                 4</w:t>
      </w:r>
    </w:p>
    <w:p w:rsidR="00F0438A" w:rsidRDefault="00F0438A" w:rsidP="00F043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 в неделю по учебному плану                        4</w:t>
      </w:r>
    </w:p>
    <w:p w:rsidR="00F0438A" w:rsidRDefault="00F0438A" w:rsidP="00F043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 в год                                                                   132</w:t>
      </w:r>
    </w:p>
    <w:p w:rsidR="00F0438A" w:rsidRDefault="00F0438A" w:rsidP="00F043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них:</w:t>
      </w:r>
    </w:p>
    <w:p w:rsidR="00F0438A" w:rsidRDefault="00F0438A" w:rsidP="00F043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*контрольных работ                                                                       1</w:t>
      </w:r>
    </w:p>
    <w:p w:rsidR="00F0438A" w:rsidRDefault="00F0438A" w:rsidP="00F043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*проверочных работ                                                                       8</w:t>
      </w:r>
    </w:p>
    <w:p w:rsidR="00F0438A" w:rsidRDefault="00F0438A" w:rsidP="008B2CA0">
      <w:pPr>
        <w:pStyle w:val="a3"/>
        <w:spacing w:after="202" w:afterAutospacing="0"/>
        <w:rPr>
          <w:b/>
          <w:bCs/>
        </w:rPr>
      </w:pPr>
    </w:p>
    <w:p w:rsidR="00F0438A" w:rsidRDefault="00F0438A" w:rsidP="008B2CA0">
      <w:pPr>
        <w:pStyle w:val="a3"/>
        <w:spacing w:after="202" w:afterAutospacing="0"/>
        <w:rPr>
          <w:b/>
          <w:bCs/>
        </w:rPr>
      </w:pPr>
    </w:p>
    <w:p w:rsidR="00F0438A" w:rsidRDefault="00F0438A" w:rsidP="008B2CA0">
      <w:pPr>
        <w:pStyle w:val="a3"/>
        <w:spacing w:after="202" w:afterAutospacing="0"/>
        <w:rPr>
          <w:b/>
          <w:bCs/>
        </w:rPr>
      </w:pPr>
    </w:p>
    <w:p w:rsidR="00F0438A" w:rsidRDefault="00F0438A" w:rsidP="008B2CA0">
      <w:pPr>
        <w:pStyle w:val="a3"/>
        <w:spacing w:after="202" w:afterAutospacing="0"/>
        <w:rPr>
          <w:b/>
          <w:bCs/>
        </w:rPr>
      </w:pPr>
    </w:p>
    <w:p w:rsidR="00F0438A" w:rsidRDefault="00F0438A" w:rsidP="008B2CA0">
      <w:pPr>
        <w:pStyle w:val="a3"/>
        <w:spacing w:after="202" w:afterAutospacing="0"/>
        <w:rPr>
          <w:b/>
          <w:bCs/>
        </w:rPr>
      </w:pPr>
    </w:p>
    <w:p w:rsidR="00F0438A" w:rsidRDefault="00F0438A" w:rsidP="008B2CA0">
      <w:pPr>
        <w:pStyle w:val="a3"/>
        <w:spacing w:after="202" w:afterAutospacing="0"/>
        <w:rPr>
          <w:b/>
          <w:bCs/>
        </w:rPr>
      </w:pPr>
    </w:p>
    <w:p w:rsidR="00F0438A" w:rsidRDefault="00F0438A" w:rsidP="008B2CA0">
      <w:pPr>
        <w:pStyle w:val="a3"/>
        <w:spacing w:after="202" w:afterAutospacing="0"/>
        <w:rPr>
          <w:b/>
          <w:bCs/>
        </w:rPr>
      </w:pPr>
    </w:p>
    <w:p w:rsidR="00F0438A" w:rsidRDefault="00F0438A" w:rsidP="008B2CA0">
      <w:pPr>
        <w:pStyle w:val="a3"/>
        <w:spacing w:after="202" w:afterAutospacing="0"/>
        <w:rPr>
          <w:b/>
          <w:bCs/>
        </w:rPr>
      </w:pP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lastRenderedPageBreak/>
        <w:t>Пояснительная записка к рабочей программе по математике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t>Рабочая программа составлена на основе следующих нормативных документов и методических рекомендаций:</w:t>
      </w:r>
    </w:p>
    <w:p w:rsidR="008B2CA0" w:rsidRPr="008B2CA0" w:rsidRDefault="008B2CA0" w:rsidP="008B2CA0">
      <w:pPr>
        <w:pStyle w:val="a3"/>
        <w:numPr>
          <w:ilvl w:val="0"/>
          <w:numId w:val="1"/>
        </w:numPr>
        <w:spacing w:after="202" w:afterAutospacing="0"/>
      </w:pPr>
      <w:r w:rsidRPr="008B2CA0">
        <w:t>Федеральный государственный образовательный стандарт начального общего образования (второго поколения)</w:t>
      </w:r>
    </w:p>
    <w:p w:rsidR="008B2CA0" w:rsidRPr="008B2CA0" w:rsidRDefault="008B2CA0" w:rsidP="008B2CA0">
      <w:pPr>
        <w:pStyle w:val="a3"/>
        <w:numPr>
          <w:ilvl w:val="0"/>
          <w:numId w:val="1"/>
        </w:numPr>
        <w:spacing w:after="202" w:afterAutospacing="0"/>
      </w:pPr>
      <w:r w:rsidRPr="008B2CA0"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</w:t>
      </w:r>
      <w:r w:rsidR="00C31C62">
        <w:t xml:space="preserve">зовательных </w:t>
      </w:r>
      <w:r w:rsidR="003735EE">
        <w:t>учреждениях, на 2015</w:t>
      </w:r>
      <w:r w:rsidR="00A821E9">
        <w:t>/201</w:t>
      </w:r>
      <w:r w:rsidR="003735EE">
        <w:t xml:space="preserve">6 </w:t>
      </w:r>
      <w:r w:rsidRPr="008B2CA0">
        <w:t>учебный год</w:t>
      </w:r>
    </w:p>
    <w:p w:rsidR="008B2CA0" w:rsidRPr="008B2CA0" w:rsidRDefault="008B2CA0" w:rsidP="008B2CA0">
      <w:pPr>
        <w:pStyle w:val="a3"/>
        <w:numPr>
          <w:ilvl w:val="0"/>
          <w:numId w:val="1"/>
        </w:numPr>
        <w:spacing w:after="202" w:afterAutospacing="0"/>
      </w:pPr>
      <w:r w:rsidRPr="008B2CA0">
        <w:t>Примерные программы начального общего образования</w:t>
      </w:r>
    </w:p>
    <w:p w:rsidR="008B2CA0" w:rsidRPr="008B2CA0" w:rsidRDefault="008B2CA0" w:rsidP="008B2CA0">
      <w:pPr>
        <w:pStyle w:val="a3"/>
        <w:numPr>
          <w:ilvl w:val="0"/>
          <w:numId w:val="1"/>
        </w:numPr>
        <w:spacing w:after="202" w:afterAutospacing="0"/>
      </w:pPr>
      <w:r w:rsidRPr="008B2CA0">
        <w:t>Учебный план обр</w:t>
      </w:r>
      <w:r w:rsidR="003735EE">
        <w:t>азовательного учреждения на 2015/2016</w:t>
      </w:r>
      <w:r w:rsidRPr="008B2CA0">
        <w:t xml:space="preserve"> учебный год</w:t>
      </w:r>
    </w:p>
    <w:p w:rsidR="008B2CA0" w:rsidRPr="008B2CA0" w:rsidRDefault="008B2CA0" w:rsidP="00C31C62">
      <w:pPr>
        <w:pStyle w:val="a3"/>
        <w:numPr>
          <w:ilvl w:val="0"/>
          <w:numId w:val="1"/>
        </w:numPr>
        <w:spacing w:after="202" w:afterAutospacing="0"/>
      </w:pPr>
      <w:r w:rsidRPr="008B2CA0">
        <w:t>Локальный акт образовательного учреждения (об утверждении структуры рабочей программы)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 xml:space="preserve">Программа и материал УМК рассчитан на 132 часа в год, 4 часа в неделю, что соответствует ОБУП в 1 классах (1-4). 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Курс направлен на реализацию целей обучения математике в начальном звене, сформулированных в стандарте начального общего образования. В соответствии с этими целями и методической концепцией авторов можно сформулировать три группы задач, решаемых в рамках данного курса и направленных на достижение поставленных целей.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t>Учебные задачи:</w:t>
      </w:r>
    </w:p>
    <w:p w:rsidR="008B2CA0" w:rsidRPr="008B2CA0" w:rsidRDefault="008B2CA0" w:rsidP="008B2CA0">
      <w:pPr>
        <w:pStyle w:val="a3"/>
        <w:numPr>
          <w:ilvl w:val="0"/>
          <w:numId w:val="2"/>
        </w:numPr>
        <w:spacing w:after="202" w:afterAutospacing="0"/>
      </w:pPr>
      <w:r w:rsidRPr="008B2CA0">
        <w:t>формирование на доступном уровне представлений о натуральных числах и принципе построения натурального ряда чисел, знакомство с десятичной системой счисления;</w:t>
      </w:r>
    </w:p>
    <w:p w:rsidR="008B2CA0" w:rsidRPr="008B2CA0" w:rsidRDefault="008B2CA0" w:rsidP="008B2CA0">
      <w:pPr>
        <w:pStyle w:val="a3"/>
        <w:numPr>
          <w:ilvl w:val="0"/>
          <w:numId w:val="2"/>
        </w:numPr>
        <w:spacing w:after="202" w:afterAutospacing="0"/>
      </w:pPr>
      <w:r w:rsidRPr="008B2CA0">
        <w:t>формирование на доступном уровне представлений о четырёх арифметических действиях: понимание смысла арифметических действий, понимание взаимосвязей между ними, изучение законов арифметических действий;</w:t>
      </w:r>
    </w:p>
    <w:p w:rsidR="008B2CA0" w:rsidRPr="008B2CA0" w:rsidRDefault="008B2CA0" w:rsidP="008B2CA0">
      <w:pPr>
        <w:pStyle w:val="a3"/>
        <w:numPr>
          <w:ilvl w:val="0"/>
          <w:numId w:val="2"/>
        </w:numPr>
        <w:spacing w:after="202" w:afterAutospacing="0"/>
      </w:pPr>
      <w:r w:rsidRPr="008B2CA0">
        <w:t>формирование на доступном уровне навыков устного счёта, письменных вычислений, использования рациональных способов вычислений, применения этих навыков при решении практических задач (измерении величин, вычислении количественных характеристик предметов, решении текстовых задач).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t>Развивающие задачи:</w:t>
      </w:r>
    </w:p>
    <w:p w:rsidR="008B2CA0" w:rsidRPr="008B2CA0" w:rsidRDefault="008B2CA0" w:rsidP="008B2CA0">
      <w:pPr>
        <w:pStyle w:val="a3"/>
        <w:numPr>
          <w:ilvl w:val="0"/>
          <w:numId w:val="3"/>
        </w:numPr>
        <w:spacing w:after="202" w:afterAutospacing="0"/>
      </w:pPr>
      <w:r w:rsidRPr="008B2CA0">
        <w:t>развитие пространственных представлений учащихся как базовых для становления пространственного воображения, мышления, в том числе математических способностей школьников;</w:t>
      </w:r>
    </w:p>
    <w:p w:rsidR="008B2CA0" w:rsidRPr="008B2CA0" w:rsidRDefault="008B2CA0" w:rsidP="008B2CA0">
      <w:pPr>
        <w:pStyle w:val="a3"/>
        <w:numPr>
          <w:ilvl w:val="0"/>
          <w:numId w:val="3"/>
        </w:numPr>
        <w:spacing w:after="202" w:afterAutospacing="0"/>
      </w:pPr>
      <w:r w:rsidRPr="008B2CA0">
        <w:t>развитие логического мышления – основы успешного освоения знаний по математике и другим учебным предметам;</w:t>
      </w:r>
    </w:p>
    <w:p w:rsidR="008B2CA0" w:rsidRPr="008B2CA0" w:rsidRDefault="008B2CA0" w:rsidP="00C31C62">
      <w:pPr>
        <w:pStyle w:val="a3"/>
        <w:numPr>
          <w:ilvl w:val="0"/>
          <w:numId w:val="3"/>
        </w:numPr>
        <w:spacing w:after="202" w:afterAutospacing="0"/>
      </w:pPr>
      <w:r w:rsidRPr="008B2CA0">
        <w:lastRenderedPageBreak/>
        <w:t>формирование на доступном уровне обобщённых представлений об изучаемых математических понятиях, способах представления информации, способах решения задач.</w:t>
      </w:r>
    </w:p>
    <w:p w:rsidR="008B2CA0" w:rsidRPr="008B2CA0" w:rsidRDefault="008B2CA0" w:rsidP="008B2CA0">
      <w:pPr>
        <w:pStyle w:val="a3"/>
        <w:spacing w:after="202" w:afterAutospacing="0"/>
      </w:pPr>
      <w:proofErr w:type="spellStart"/>
      <w:r w:rsidRPr="008B2CA0">
        <w:rPr>
          <w:b/>
          <w:bCs/>
        </w:rPr>
        <w:t>Общеучебные</w:t>
      </w:r>
      <w:proofErr w:type="spellEnd"/>
      <w:r w:rsidRPr="008B2CA0">
        <w:rPr>
          <w:b/>
          <w:bCs/>
        </w:rPr>
        <w:t xml:space="preserve"> задачи:</w:t>
      </w:r>
    </w:p>
    <w:p w:rsidR="008B2CA0" w:rsidRPr="008B2CA0" w:rsidRDefault="008B2CA0" w:rsidP="008B2CA0">
      <w:pPr>
        <w:pStyle w:val="a3"/>
        <w:numPr>
          <w:ilvl w:val="0"/>
          <w:numId w:val="4"/>
        </w:numPr>
        <w:spacing w:after="202" w:afterAutospacing="0"/>
      </w:pPr>
      <w:r w:rsidRPr="008B2CA0">
        <w:t>знакомство с методами изучения окружающего мира (наблюдение, сравнение, измерение, моделирование) и способами представления информации;</w:t>
      </w:r>
    </w:p>
    <w:p w:rsidR="008B2CA0" w:rsidRPr="008B2CA0" w:rsidRDefault="008B2CA0" w:rsidP="008B2CA0">
      <w:pPr>
        <w:pStyle w:val="a3"/>
        <w:numPr>
          <w:ilvl w:val="0"/>
          <w:numId w:val="4"/>
        </w:numPr>
        <w:spacing w:after="202" w:afterAutospacing="0"/>
      </w:pPr>
      <w:r w:rsidRPr="008B2CA0">
        <w:t>формирование на доступном уровне умений работать с информацией, представленной в разных видах (текст, рисунок, схема, символическая запись, модель, таблица, диаграмма);</w:t>
      </w:r>
    </w:p>
    <w:p w:rsidR="008B2CA0" w:rsidRPr="008B2CA0" w:rsidRDefault="008B2CA0" w:rsidP="008B2CA0">
      <w:pPr>
        <w:pStyle w:val="a3"/>
        <w:numPr>
          <w:ilvl w:val="0"/>
          <w:numId w:val="4"/>
        </w:numPr>
        <w:spacing w:after="202" w:afterAutospacing="0"/>
      </w:pPr>
      <w:r w:rsidRPr="008B2CA0">
        <w:t>формирование на доступном уровне навыков самостоятельной познавательной деятельности;</w:t>
      </w:r>
    </w:p>
    <w:p w:rsidR="008B2CA0" w:rsidRPr="008B2CA0" w:rsidRDefault="008B2CA0" w:rsidP="008B2CA0">
      <w:pPr>
        <w:pStyle w:val="a3"/>
        <w:numPr>
          <w:ilvl w:val="0"/>
          <w:numId w:val="4"/>
        </w:numPr>
        <w:spacing w:after="202" w:afterAutospacing="0"/>
      </w:pPr>
      <w:r w:rsidRPr="008B2CA0">
        <w:t>формирование навыков самостоятельной индивидуальной и коллективной работы: взаимоконтроля и самопроверки, обсуждения информации, планирования познавательной деятельности и самооценки.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Решение задач происходит на протяжении всех лет обучения в начальной школе. Это обусловливает концентрический принцип построения курса. Учебный материал каждого года обучения выстроен по тематическому принципу – он поделён на несколько крупных разделов, которые в свою очередь подразделяются на несколько тем.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Содержание курса соответствует стандарту начального общего образования и традициям изучения математики в начальной школе.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При отборе содержания учитывался принцип целостности содержания, согласно которому новый материал включается в систему более общих представлений по изучаемой теме.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Важное место в курсе отводится пропедевтике как основного изучаемого материала, традиционного для начальной школы, так и материала, обеспечивающего подготовку к продолжению обучения в основной школе. Поэтому активно используются элементы опережающего обучения на уровне отдельных структурных единиц курса: отдельных упражнений, отдельных уроков, целых тем.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Использование опережающего обучения позволяет в соответствии с принципом целостности включать новый материал, подлежащий обязательному усвоению, в систему более общих представлений. Это способствует осмысленному освоению обязательного материала, позволяет вводить элементы исследовательской деятельности в процесс обучения.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Один из центральных принципов организации учебного материала в данном курсе – принцип вариативности – предусматривает дифференциацию, обеспечивающую индивидуальный подход к каждому ученику. Этот принцип реализуется через выделение инвариантной и вариативной части курса.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Значительное место в курсе отводится развитию пространственных представлений учащихся. Своевременное развитие пространственных представлений помогает ребёнку успешно адаптироваться в социальной и учебной среде и является базой для успешного обучения чтению, письму и счёту.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lastRenderedPageBreak/>
        <w:t xml:space="preserve">Учебники предоставляют возможности для личностного развития школьников. 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t>Содержание программы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  <w:i/>
          <w:iCs/>
        </w:rPr>
        <w:t>Общие свойства предметов и групп предметов (10часов)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 xml:space="preserve">Свойства предметов (форма, цвет, размер). </w:t>
      </w:r>
      <w:proofErr w:type="gramStart"/>
      <w:r w:rsidRPr="008B2CA0">
        <w:t>Сравнительные характеристики предметов по размеру: больше - меньше, длиннее - короче, выше – ниже, шире – уже.</w:t>
      </w:r>
      <w:proofErr w:type="gramEnd"/>
      <w:r w:rsidRPr="008B2CA0">
        <w:t xml:space="preserve"> </w:t>
      </w:r>
      <w:proofErr w:type="gramStart"/>
      <w:r w:rsidRPr="008B2CA0">
        <w:t>Сравнительные характеристики положения предметов в пространстве: перед, между, за; ближе – дальше, слева – справа.</w:t>
      </w:r>
      <w:proofErr w:type="gramEnd"/>
      <w:r w:rsidRPr="008B2CA0">
        <w:t xml:space="preserve"> Сравнительные характеристики последовательности событий: раньше – позже. Сравнительные количественные характеристики групп предметов: столько же, больше, меньше, больше на…, меньше на…</w:t>
      </w:r>
      <w:proofErr w:type="gramStart"/>
      <w:r w:rsidRPr="008B2CA0">
        <w:t xml:space="preserve"> .</w:t>
      </w:r>
      <w:proofErr w:type="gramEnd"/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  <w:i/>
          <w:iCs/>
        </w:rPr>
        <w:t>Числа и величины (30 часов)</w:t>
      </w:r>
    </w:p>
    <w:p w:rsidR="008B2CA0" w:rsidRPr="008B2CA0" w:rsidRDefault="008B2CA0" w:rsidP="00C31C62">
      <w:pPr>
        <w:pStyle w:val="a3"/>
        <w:spacing w:after="202" w:afterAutospacing="0"/>
      </w:pPr>
      <w:r w:rsidRPr="008B2CA0">
        <w:t>Счёт предметов. Названия, запись, последовательность чисел до 100. Сравнение чисел (знаки сравнения). Числовой ряд, взаимное расположение чисел в числовом ряду (следующее число, предыдущее). Чётные и нечётные числа. Десятичный состав двузначных чисел. Масса, единицы массы (килограмм). Вместимость, единицы вместимости (литр).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  <w:i/>
          <w:iCs/>
        </w:rPr>
        <w:t>Арифметические действия (45 часов)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Сложение, вычитание (смысл действий, знаки действий). Переместительный закон сложения. Взаимосвязь действий сложения и вычитания. Таблица сложения в пределах 10. Сложение и вычитание в пределах 100 без перехода через десяток. Сложение и вычитание с числом 0. Выражение (сумма, разность), значение выражения. Равенство, неравенство. Названия компонентов сложения и вычитания (слагаемые, уменьшаемое, вычитаемое). Нахождение значения выражения без скобок. Рациональные приёмы вычислений (перестановка и группировка слагаемых).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  <w:i/>
          <w:iCs/>
        </w:rPr>
        <w:t>Текстовые задачи (15 часов)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Развитие способности понимания текста, содержащего числовые данные. Моделирование текста, содержащего числовые данные. Структура и элементы текстовой задачи (условие, вопрос, числовые данные, неизвестное). Краткая запись условия, восстановление условия задачи по краткой записи. Решение текстовых задач: нахождение суммы и остатка, увеличение (уменьшение) на несколько единиц, нахождение слагаемого.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  <w:i/>
          <w:iCs/>
        </w:rPr>
        <w:t>Геометрические фигуры и величины (20 часов)</w:t>
      </w:r>
    </w:p>
    <w:p w:rsidR="008B2CA0" w:rsidRPr="008B2CA0" w:rsidRDefault="008B2CA0" w:rsidP="008B2CA0">
      <w:pPr>
        <w:pStyle w:val="a3"/>
        <w:spacing w:after="202" w:afterAutospacing="0"/>
      </w:pPr>
      <w:proofErr w:type="gramStart"/>
      <w:r w:rsidRPr="008B2CA0">
        <w:t>Пространственные отношения (выше – ниже, длиннее – короче, шире – уже, перед, за, между, слева – справа).</w:t>
      </w:r>
      <w:proofErr w:type="gramEnd"/>
      <w:r w:rsidRPr="008B2CA0">
        <w:t xml:space="preserve"> Отрезок, ломаная, прямая линия, кривая. Измерение длины отрезка, изображение отрезка заданной длины. Многоугольники: квадрат, прямоугольник, треугольник. Круг. Длина. Единицы длины (сантиметр). Длина </w:t>
      </w:r>
      <w:proofErr w:type="gramStart"/>
      <w:r w:rsidRPr="008B2CA0">
        <w:t>ломаной</w:t>
      </w:r>
      <w:proofErr w:type="gramEnd"/>
      <w:r w:rsidRPr="008B2CA0">
        <w:t>. Периметр многоугольника. Площадь (на уровне наглядных представлений).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  <w:i/>
          <w:iCs/>
        </w:rPr>
        <w:t>Работа с данными (12 часов)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t>Виды информации: текст, рисунок, схема, символьная запись. Сопоставление информации, представленной в разных видах. Таблица (строка, столбец). Табличная форма представления данных. Чтение и заполнение таблиц.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lastRenderedPageBreak/>
        <w:t>Основные требования к уровню подготовки учащихся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  <w:i/>
          <w:iCs/>
        </w:rPr>
        <w:t>Учащиеся должны знать:</w:t>
      </w:r>
    </w:p>
    <w:p w:rsidR="008B2CA0" w:rsidRPr="008B2CA0" w:rsidRDefault="008B2CA0" w:rsidP="008B2CA0">
      <w:pPr>
        <w:pStyle w:val="a3"/>
        <w:numPr>
          <w:ilvl w:val="0"/>
          <w:numId w:val="5"/>
        </w:numPr>
        <w:spacing w:after="202" w:afterAutospacing="0"/>
      </w:pPr>
      <w:r w:rsidRPr="008B2CA0">
        <w:t>название и последовательность чисел от 0 до 100;</w:t>
      </w:r>
    </w:p>
    <w:p w:rsidR="008B2CA0" w:rsidRPr="008B2CA0" w:rsidRDefault="008B2CA0" w:rsidP="008B2CA0">
      <w:pPr>
        <w:pStyle w:val="a3"/>
        <w:numPr>
          <w:ilvl w:val="0"/>
          <w:numId w:val="5"/>
        </w:numPr>
        <w:spacing w:after="202" w:afterAutospacing="0"/>
      </w:pPr>
      <w:r w:rsidRPr="008B2CA0">
        <w:t>чётные и нечётные числа в пределах 100, порядок их расположения в ряду чисел;</w:t>
      </w:r>
    </w:p>
    <w:p w:rsidR="008B2CA0" w:rsidRPr="008B2CA0" w:rsidRDefault="008B2CA0" w:rsidP="008B2CA0">
      <w:pPr>
        <w:pStyle w:val="a3"/>
        <w:numPr>
          <w:ilvl w:val="0"/>
          <w:numId w:val="5"/>
        </w:numPr>
        <w:spacing w:after="202" w:afterAutospacing="0"/>
      </w:pPr>
      <w:r w:rsidRPr="008B2CA0">
        <w:t>состав однозначных чисел;</w:t>
      </w:r>
    </w:p>
    <w:p w:rsidR="008B2CA0" w:rsidRPr="008B2CA0" w:rsidRDefault="008B2CA0" w:rsidP="008B2CA0">
      <w:pPr>
        <w:pStyle w:val="a3"/>
        <w:numPr>
          <w:ilvl w:val="0"/>
          <w:numId w:val="5"/>
        </w:numPr>
        <w:spacing w:after="202" w:afterAutospacing="0"/>
      </w:pPr>
      <w:r w:rsidRPr="008B2CA0">
        <w:t>десятичный состав чисел первой сотни;</w:t>
      </w:r>
    </w:p>
    <w:p w:rsidR="008B2CA0" w:rsidRPr="008B2CA0" w:rsidRDefault="008B2CA0" w:rsidP="008B2CA0">
      <w:pPr>
        <w:pStyle w:val="a3"/>
        <w:numPr>
          <w:ilvl w:val="0"/>
          <w:numId w:val="5"/>
        </w:numPr>
        <w:spacing w:after="202" w:afterAutospacing="0"/>
      </w:pPr>
      <w:r w:rsidRPr="008B2CA0">
        <w:t>названия числовых выражений (сумма, разность);</w:t>
      </w:r>
    </w:p>
    <w:p w:rsidR="008B2CA0" w:rsidRPr="008B2CA0" w:rsidRDefault="008B2CA0" w:rsidP="008B2CA0">
      <w:pPr>
        <w:pStyle w:val="a3"/>
        <w:numPr>
          <w:ilvl w:val="0"/>
          <w:numId w:val="5"/>
        </w:numPr>
        <w:spacing w:after="202" w:afterAutospacing="0"/>
      </w:pPr>
      <w:r w:rsidRPr="008B2CA0">
        <w:t>правило перестановки слагаемых в сумме;</w:t>
      </w:r>
    </w:p>
    <w:p w:rsidR="008B2CA0" w:rsidRPr="008B2CA0" w:rsidRDefault="008B2CA0" w:rsidP="008B2CA0">
      <w:pPr>
        <w:pStyle w:val="a3"/>
        <w:numPr>
          <w:ilvl w:val="0"/>
          <w:numId w:val="5"/>
        </w:numPr>
        <w:spacing w:after="202" w:afterAutospacing="0"/>
      </w:pPr>
      <w:r w:rsidRPr="008B2CA0">
        <w:t>названия геометрических фигур (квадрат, круг, треугольник, прямоугольник);</w:t>
      </w:r>
    </w:p>
    <w:p w:rsidR="008B2CA0" w:rsidRPr="008B2CA0" w:rsidRDefault="008B2CA0" w:rsidP="008B2CA0">
      <w:pPr>
        <w:pStyle w:val="a3"/>
        <w:numPr>
          <w:ilvl w:val="0"/>
          <w:numId w:val="5"/>
        </w:numPr>
        <w:spacing w:after="202" w:afterAutospacing="0"/>
      </w:pPr>
      <w:r w:rsidRPr="008B2CA0">
        <w:t>названия единиц измерения длины (сантиметр).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  <w:i/>
          <w:iCs/>
        </w:rPr>
        <w:t>Учащиеся должны уметь:</w:t>
      </w:r>
    </w:p>
    <w:p w:rsidR="008B2CA0" w:rsidRPr="008B2CA0" w:rsidRDefault="008B2CA0" w:rsidP="008B2CA0">
      <w:pPr>
        <w:pStyle w:val="a3"/>
        <w:numPr>
          <w:ilvl w:val="0"/>
          <w:numId w:val="6"/>
        </w:numPr>
        <w:spacing w:after="202" w:afterAutospacing="0"/>
      </w:pPr>
      <w:r w:rsidRPr="008B2CA0">
        <w:t>считать до 20 в прямом и обратном порядке;</w:t>
      </w:r>
    </w:p>
    <w:p w:rsidR="008B2CA0" w:rsidRPr="008B2CA0" w:rsidRDefault="008B2CA0" w:rsidP="008B2CA0">
      <w:pPr>
        <w:pStyle w:val="a3"/>
        <w:numPr>
          <w:ilvl w:val="0"/>
          <w:numId w:val="6"/>
        </w:numPr>
        <w:spacing w:after="202" w:afterAutospacing="0"/>
      </w:pPr>
      <w:r w:rsidRPr="008B2CA0">
        <w:t>называть, записывать и сравнивать числа от 0 до 100;</w:t>
      </w:r>
    </w:p>
    <w:p w:rsidR="008B2CA0" w:rsidRPr="008B2CA0" w:rsidRDefault="008B2CA0" w:rsidP="008B2CA0">
      <w:pPr>
        <w:pStyle w:val="a3"/>
        <w:numPr>
          <w:ilvl w:val="0"/>
          <w:numId w:val="6"/>
        </w:numPr>
        <w:spacing w:after="202" w:afterAutospacing="0"/>
      </w:pPr>
      <w:r w:rsidRPr="008B2CA0">
        <w:t xml:space="preserve">выполнять устно сложение и вычитание чисел в пределах 100 без перехода через десяток (сложение и вычитание десятков, сложение двузначного числа с </w:t>
      </w:r>
      <w:proofErr w:type="gramStart"/>
      <w:r w:rsidRPr="008B2CA0">
        <w:t>однозначным</w:t>
      </w:r>
      <w:proofErr w:type="gramEnd"/>
      <w:r w:rsidRPr="008B2CA0">
        <w:t>, вычитание однозначного числа из двузначного);</w:t>
      </w:r>
    </w:p>
    <w:p w:rsidR="008B2CA0" w:rsidRPr="008B2CA0" w:rsidRDefault="008B2CA0" w:rsidP="008B2CA0">
      <w:pPr>
        <w:pStyle w:val="a3"/>
        <w:numPr>
          <w:ilvl w:val="0"/>
          <w:numId w:val="6"/>
        </w:numPr>
        <w:spacing w:after="202" w:afterAutospacing="0"/>
      </w:pPr>
      <w:r w:rsidRPr="008B2CA0">
        <w:t>выполнять сложение и вычитание с числом 0;</w:t>
      </w:r>
    </w:p>
    <w:p w:rsidR="008B2CA0" w:rsidRPr="008B2CA0" w:rsidRDefault="008B2CA0" w:rsidP="008B2CA0">
      <w:pPr>
        <w:pStyle w:val="a3"/>
        <w:numPr>
          <w:ilvl w:val="0"/>
          <w:numId w:val="6"/>
        </w:numPr>
        <w:spacing w:after="202" w:afterAutospacing="0"/>
      </w:pPr>
      <w:r w:rsidRPr="008B2CA0">
        <w:t>решать простые текстовые задачи в 1 действие на сложение и вычитание;</w:t>
      </w:r>
    </w:p>
    <w:p w:rsidR="008B2CA0" w:rsidRPr="008B2CA0" w:rsidRDefault="008B2CA0" w:rsidP="008B2CA0">
      <w:pPr>
        <w:pStyle w:val="a3"/>
        <w:numPr>
          <w:ilvl w:val="0"/>
          <w:numId w:val="6"/>
        </w:numPr>
        <w:spacing w:after="202" w:afterAutospacing="0"/>
      </w:pPr>
      <w:r w:rsidRPr="008B2CA0">
        <w:t xml:space="preserve">распознавать изученные геометрические фигуры (отрезок, </w:t>
      </w:r>
      <w:proofErr w:type="gramStart"/>
      <w:r w:rsidRPr="008B2CA0">
        <w:t>ломаная</w:t>
      </w:r>
      <w:proofErr w:type="gramEnd"/>
      <w:r w:rsidRPr="008B2CA0">
        <w:t>; многоугольник, треугольник, квадрат, прямоугольник) и изображать их с помощью линейки на бумаге с разлиновкой в клетку;</w:t>
      </w:r>
    </w:p>
    <w:p w:rsidR="008B2CA0" w:rsidRPr="008B2CA0" w:rsidRDefault="008B2CA0" w:rsidP="008B2CA0">
      <w:pPr>
        <w:pStyle w:val="a3"/>
        <w:numPr>
          <w:ilvl w:val="0"/>
          <w:numId w:val="6"/>
        </w:numPr>
        <w:spacing w:after="202" w:afterAutospacing="0"/>
      </w:pPr>
      <w:r w:rsidRPr="008B2CA0">
        <w:t>измерять длину заданного отрезка (в сантиметрах); чертить с помощью линейки отрезок заданной длины;</w:t>
      </w:r>
    </w:p>
    <w:p w:rsidR="008B2CA0" w:rsidRPr="008B2CA0" w:rsidRDefault="008B2CA0" w:rsidP="008B2CA0">
      <w:pPr>
        <w:pStyle w:val="a3"/>
        <w:numPr>
          <w:ilvl w:val="0"/>
          <w:numId w:val="6"/>
        </w:numPr>
        <w:spacing w:after="202" w:afterAutospacing="0"/>
      </w:pPr>
      <w:r w:rsidRPr="008B2CA0">
        <w:t>находить длину ломаной и периметр многоугольника.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  <w:i/>
          <w:iCs/>
        </w:rPr>
        <w:t>Учащиеся могут знать:</w:t>
      </w:r>
    </w:p>
    <w:p w:rsidR="008B2CA0" w:rsidRPr="008B2CA0" w:rsidRDefault="008B2CA0" w:rsidP="008B2CA0">
      <w:pPr>
        <w:pStyle w:val="a3"/>
        <w:numPr>
          <w:ilvl w:val="0"/>
          <w:numId w:val="7"/>
        </w:numPr>
        <w:spacing w:after="202" w:afterAutospacing="0"/>
      </w:pPr>
      <w:r w:rsidRPr="008B2CA0">
        <w:t>названия компонентов сложения (слагаемые) и вычитания (уменьшаемое, вычитаемое);</w:t>
      </w:r>
    </w:p>
    <w:p w:rsidR="008B2CA0" w:rsidRPr="008B2CA0" w:rsidRDefault="008B2CA0" w:rsidP="008B2CA0">
      <w:pPr>
        <w:pStyle w:val="a3"/>
        <w:numPr>
          <w:ilvl w:val="0"/>
          <w:numId w:val="7"/>
        </w:numPr>
        <w:spacing w:after="202" w:afterAutospacing="0"/>
      </w:pPr>
      <w:r w:rsidRPr="008B2CA0">
        <w:t>правила сравнения чисел.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  <w:i/>
          <w:iCs/>
        </w:rPr>
        <w:t>Учащиеся могут уметь:</w:t>
      </w:r>
    </w:p>
    <w:p w:rsidR="008B2CA0" w:rsidRPr="008B2CA0" w:rsidRDefault="008B2CA0" w:rsidP="008B2CA0">
      <w:pPr>
        <w:pStyle w:val="a3"/>
        <w:numPr>
          <w:ilvl w:val="0"/>
          <w:numId w:val="8"/>
        </w:numPr>
        <w:spacing w:after="202" w:afterAutospacing="0"/>
      </w:pPr>
      <w:r w:rsidRPr="008B2CA0">
        <w:t>решать задачи в 2 действия по сформулированным вопросам;</w:t>
      </w:r>
    </w:p>
    <w:p w:rsidR="008B2CA0" w:rsidRPr="008B2CA0" w:rsidRDefault="008B2CA0" w:rsidP="008B2CA0">
      <w:pPr>
        <w:pStyle w:val="a3"/>
        <w:numPr>
          <w:ilvl w:val="0"/>
          <w:numId w:val="8"/>
        </w:numPr>
        <w:spacing w:after="202" w:afterAutospacing="0"/>
      </w:pPr>
      <w:r w:rsidRPr="008B2CA0">
        <w:lastRenderedPageBreak/>
        <w:t>вычислять значение числового выражения в 2-3 действия рациональными способами (с помощью группировки слагаемых или вычитаемых, дополнения чисел до ближайшего круглого числа);</w:t>
      </w:r>
    </w:p>
    <w:p w:rsidR="008B2CA0" w:rsidRPr="008B2CA0" w:rsidRDefault="008B2CA0" w:rsidP="008B2CA0">
      <w:pPr>
        <w:pStyle w:val="a3"/>
        <w:numPr>
          <w:ilvl w:val="0"/>
          <w:numId w:val="8"/>
        </w:numPr>
        <w:spacing w:after="202" w:afterAutospacing="0"/>
      </w:pPr>
      <w:r w:rsidRPr="008B2CA0">
        <w:t>сравнивать значения числовых выражений.</w:t>
      </w:r>
    </w:p>
    <w:p w:rsidR="008B2CA0" w:rsidRPr="008B2CA0" w:rsidRDefault="008B2CA0" w:rsidP="008B2CA0">
      <w:pPr>
        <w:pStyle w:val="a3"/>
        <w:spacing w:after="240" w:afterAutospacing="0"/>
      </w:pPr>
    </w:p>
    <w:p w:rsidR="008B2CA0" w:rsidRPr="008B2CA0" w:rsidRDefault="008B2CA0" w:rsidP="00C31C62">
      <w:pPr>
        <w:pStyle w:val="a3"/>
        <w:spacing w:after="202" w:afterAutospacing="0"/>
      </w:pPr>
      <w:r w:rsidRPr="008B2CA0">
        <w:rPr>
          <w:b/>
          <w:bCs/>
        </w:rPr>
        <w:t>ПЛАНИРУЕМЫЕ РЕЗУЛЬТАТЫ ККОНЦУ 1 КЛАССА</w:t>
      </w:r>
      <w:proofErr w:type="gramStart"/>
      <w:r w:rsidRPr="008B2CA0">
        <w:rPr>
          <w:b/>
          <w:bCs/>
        </w:rPr>
        <w:t xml:space="preserve"> :</w:t>
      </w:r>
      <w:proofErr w:type="gramEnd"/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t>ЛИЧНОСТНЫЕ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i/>
          <w:iCs/>
        </w:rPr>
        <w:t>У учащихся</w:t>
      </w:r>
      <w:r w:rsidRPr="008B2CA0">
        <w:t xml:space="preserve"> </w:t>
      </w:r>
      <w:r w:rsidRPr="008B2CA0">
        <w:rPr>
          <w:i/>
          <w:iCs/>
        </w:rPr>
        <w:t>будут сформированы:</w:t>
      </w:r>
    </w:p>
    <w:p w:rsidR="008B2CA0" w:rsidRPr="008B2CA0" w:rsidRDefault="008B2CA0" w:rsidP="008B2CA0">
      <w:pPr>
        <w:pStyle w:val="a3"/>
        <w:numPr>
          <w:ilvl w:val="0"/>
          <w:numId w:val="9"/>
        </w:numPr>
        <w:spacing w:after="202" w:afterAutospacing="0"/>
      </w:pPr>
      <w:r w:rsidRPr="008B2CA0">
        <w:t>положительное отношение и интерес к изучению математики;</w:t>
      </w:r>
    </w:p>
    <w:p w:rsidR="008B2CA0" w:rsidRPr="008B2CA0" w:rsidRDefault="008B2CA0" w:rsidP="008B2CA0">
      <w:pPr>
        <w:pStyle w:val="a3"/>
        <w:numPr>
          <w:ilvl w:val="0"/>
          <w:numId w:val="9"/>
        </w:numPr>
        <w:spacing w:after="202" w:afterAutospacing="0"/>
      </w:pPr>
      <w:r w:rsidRPr="008B2CA0">
        <w:t>ориентация на понимание причин личной успешности/</w:t>
      </w:r>
      <w:proofErr w:type="spellStart"/>
      <w:r w:rsidRPr="008B2CA0">
        <w:t>неуспешности</w:t>
      </w:r>
      <w:proofErr w:type="spellEnd"/>
      <w:r w:rsidRPr="008B2CA0">
        <w:t xml:space="preserve"> в освоении материала;</w:t>
      </w:r>
    </w:p>
    <w:p w:rsidR="008B2CA0" w:rsidRPr="008B2CA0" w:rsidRDefault="008B2CA0" w:rsidP="008B2CA0">
      <w:pPr>
        <w:pStyle w:val="a3"/>
        <w:numPr>
          <w:ilvl w:val="0"/>
          <w:numId w:val="9"/>
        </w:numPr>
        <w:spacing w:after="202" w:afterAutospacing="0"/>
      </w:pPr>
      <w:r w:rsidRPr="008B2CA0">
        <w:t>умение признавать собственные ошибки;</w:t>
      </w:r>
    </w:p>
    <w:p w:rsidR="008B2CA0" w:rsidRPr="008B2CA0" w:rsidRDefault="008B2CA0" w:rsidP="008B2CA0">
      <w:pPr>
        <w:pStyle w:val="a3"/>
        <w:numPr>
          <w:ilvl w:val="0"/>
          <w:numId w:val="9"/>
        </w:numPr>
        <w:spacing w:after="202" w:afterAutospacing="0"/>
      </w:pPr>
      <w:r w:rsidRPr="008B2CA0">
        <w:rPr>
          <w:i/>
          <w:iCs/>
        </w:rPr>
        <w:t xml:space="preserve">могут быть </w:t>
      </w:r>
      <w:proofErr w:type="gramStart"/>
      <w:r w:rsidRPr="008B2CA0">
        <w:rPr>
          <w:i/>
          <w:iCs/>
        </w:rPr>
        <w:t>сформированы</w:t>
      </w:r>
      <w:proofErr w:type="gramEnd"/>
      <w:r w:rsidRPr="008B2CA0">
        <w:rPr>
          <w:i/>
          <w:iCs/>
        </w:rPr>
        <w:t>:</w:t>
      </w:r>
    </w:p>
    <w:p w:rsidR="008B2CA0" w:rsidRPr="008B2CA0" w:rsidRDefault="008B2CA0" w:rsidP="008B2CA0">
      <w:pPr>
        <w:pStyle w:val="a3"/>
        <w:numPr>
          <w:ilvl w:val="0"/>
          <w:numId w:val="9"/>
        </w:numPr>
        <w:spacing w:after="202" w:afterAutospacing="0"/>
      </w:pPr>
      <w:r w:rsidRPr="008B2CA0">
        <w:t>умение оценивать трудность предлагаемого задания;</w:t>
      </w:r>
    </w:p>
    <w:p w:rsidR="008B2CA0" w:rsidRPr="008B2CA0" w:rsidRDefault="008B2CA0" w:rsidP="008B2CA0">
      <w:pPr>
        <w:pStyle w:val="a3"/>
        <w:numPr>
          <w:ilvl w:val="0"/>
          <w:numId w:val="9"/>
        </w:numPr>
        <w:spacing w:after="202" w:afterAutospacing="0"/>
      </w:pPr>
      <w:r w:rsidRPr="008B2CA0">
        <w:t>адекватная самооценка;</w:t>
      </w:r>
    </w:p>
    <w:p w:rsidR="008B2CA0" w:rsidRPr="008B2CA0" w:rsidRDefault="008B2CA0" w:rsidP="008B2CA0">
      <w:pPr>
        <w:pStyle w:val="a3"/>
        <w:numPr>
          <w:ilvl w:val="0"/>
          <w:numId w:val="9"/>
        </w:numPr>
        <w:spacing w:after="202" w:afterAutospacing="0"/>
      </w:pPr>
      <w:r w:rsidRPr="008B2CA0">
        <w:t>чувство ответственности за выполнение своей части работы при работе в группе (в ходе проектной деятельности);</w:t>
      </w:r>
    </w:p>
    <w:p w:rsidR="008B2CA0" w:rsidRPr="008B2CA0" w:rsidRDefault="008B2CA0" w:rsidP="008B2CA0">
      <w:pPr>
        <w:pStyle w:val="a3"/>
        <w:numPr>
          <w:ilvl w:val="0"/>
          <w:numId w:val="9"/>
        </w:numPr>
        <w:spacing w:after="202" w:afterAutospacing="0"/>
      </w:pPr>
      <w:r w:rsidRPr="008B2CA0">
        <w:t>восприятие математики как части общечеловеческой культуры;</w:t>
      </w:r>
    </w:p>
    <w:p w:rsidR="008B2CA0" w:rsidRPr="008B2CA0" w:rsidRDefault="008B2CA0" w:rsidP="008B2CA0">
      <w:pPr>
        <w:pStyle w:val="a3"/>
        <w:numPr>
          <w:ilvl w:val="0"/>
          <w:numId w:val="9"/>
        </w:numPr>
        <w:spacing w:after="202" w:afterAutospacing="0"/>
      </w:pPr>
      <w:r w:rsidRPr="008B2CA0">
        <w:t>устойчивая учебно-познавательная мотивация учения.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t>ПРЕДМЕТНЫЕ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i/>
          <w:iCs/>
        </w:rPr>
        <w:t>Учащиеся научатся: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читать, записывать и сравнивать числа в пределах 100;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правильно и уместно использовать в речи</w:t>
      </w:r>
      <w:r w:rsidRPr="008B2CA0">
        <w:rPr>
          <w:i/>
          <w:iCs/>
        </w:rPr>
        <w:t xml:space="preserve"> </w:t>
      </w:r>
      <w:r w:rsidRPr="008B2CA0">
        <w:t xml:space="preserve">названия изученных единиц длины; 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правильно употреблять в речи названия числовых выражений (сумма, разность);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 xml:space="preserve">названия компонентов сложения (слагаемые, сумма), вычитания (уменьшаемое, вычитаемое, разность), 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находить неизвестные компоненты арифметических действий;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выполнять арифметические действия с числами 0 и 1;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выполнять простые устные вычисления в пределах 100;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 xml:space="preserve">письменно выполнять сложение и вычитание многозначных чисел; 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проверять результаты арифметических действий разными способами;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lastRenderedPageBreak/>
        <w:t xml:space="preserve">использовать изученные свойства арифметических действий при вычислении значений выражений; 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осуществлять анализ числового выражения, условия текстовой задачи и устанавливать зависимости между компонентами числового выражения, данными текстовой задачи;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proofErr w:type="gramStart"/>
      <w:r w:rsidRPr="008B2CA0">
        <w:t>распознавать изображения геометрических фигур и называть их (точка, отрезок, ломаная, прямая, треугольник, четырёхугольник, многоугольник, прямоугольник, квадрат);</w:t>
      </w:r>
      <w:proofErr w:type="gramEnd"/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различать плоские и пространственные геометрические фигуры;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изображать геометрические фигуры на клетчатой бумаге;</w:t>
      </w:r>
    </w:p>
    <w:p w:rsidR="008B2CA0" w:rsidRPr="008B2CA0" w:rsidRDefault="008B2CA0" w:rsidP="008B2CA0">
      <w:pPr>
        <w:pStyle w:val="a3"/>
        <w:numPr>
          <w:ilvl w:val="0"/>
          <w:numId w:val="10"/>
        </w:numPr>
        <w:spacing w:after="202" w:afterAutospacing="0"/>
      </w:pPr>
      <w:r w:rsidRPr="008B2CA0">
        <w:t>строить прямоугольник с заданными параметрами с помощью угольника;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i/>
          <w:iCs/>
        </w:rPr>
        <w:t>Учащиеся получат возможность научиться:</w:t>
      </w:r>
    </w:p>
    <w:p w:rsidR="008B2CA0" w:rsidRPr="008B2CA0" w:rsidRDefault="008B2CA0" w:rsidP="008B2CA0">
      <w:pPr>
        <w:pStyle w:val="a3"/>
        <w:numPr>
          <w:ilvl w:val="0"/>
          <w:numId w:val="11"/>
        </w:numPr>
        <w:spacing w:after="202" w:afterAutospacing="0"/>
      </w:pPr>
      <w:r w:rsidRPr="008B2CA0">
        <w:t>вычислять значения числовых выражений рациональными способами, используя свойства арифметических действий;</w:t>
      </w:r>
    </w:p>
    <w:p w:rsidR="008B2CA0" w:rsidRPr="008B2CA0" w:rsidRDefault="008B2CA0" w:rsidP="008B2CA0">
      <w:pPr>
        <w:pStyle w:val="a3"/>
        <w:numPr>
          <w:ilvl w:val="0"/>
          <w:numId w:val="11"/>
        </w:numPr>
        <w:spacing w:after="202" w:afterAutospacing="0"/>
      </w:pPr>
      <w:r w:rsidRPr="008B2CA0">
        <w:t xml:space="preserve">прогнозировать результаты вычислений; </w:t>
      </w:r>
    </w:p>
    <w:p w:rsidR="008B2CA0" w:rsidRPr="008B2CA0" w:rsidRDefault="008B2CA0" w:rsidP="008B2CA0">
      <w:pPr>
        <w:pStyle w:val="a3"/>
        <w:numPr>
          <w:ilvl w:val="0"/>
          <w:numId w:val="11"/>
        </w:numPr>
        <w:spacing w:after="202" w:afterAutospacing="0"/>
      </w:pPr>
      <w:r w:rsidRPr="008B2CA0">
        <w:t>оценивать результаты арифметических действий разными способами.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t>МЕТАПРЕДМЕТНЫЕ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t>Регулятивные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i/>
          <w:iCs/>
        </w:rPr>
        <w:t>Учащиеся научатся: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t xml:space="preserve">удерживать цель учебной и </w:t>
      </w:r>
      <w:proofErr w:type="spellStart"/>
      <w:r w:rsidRPr="008B2CA0">
        <w:t>внеучебной</w:t>
      </w:r>
      <w:proofErr w:type="spellEnd"/>
      <w:r w:rsidRPr="008B2CA0">
        <w:t xml:space="preserve"> деятельности;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t>учитывать ориентиры, данные учителем, при освоении нового учебного материала;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t xml:space="preserve">использовать изученные правила, способы действий, приёмы вычислений, свойства объектов при выполнении учебных заданий и в познавательной деятельности; 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t xml:space="preserve">самостоятельно планировать собственную вычислительную деятельность и действия, необходимые для решения задачи; 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t>осуществлять итоговый и пошаговый контроль результатов вычислений с опорой на знание алгоритмов вычислений и с помощью освоенных приемов контроля результата;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t>вносить необходимые коррективы в собственные действия по итогам самопроверки;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t>сопоставлять результаты собственной деятельности с оценкой её товарищами, учителем;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t xml:space="preserve">адекватно воспринимать аргументированную критику ошибок и учитывать её в работе над ошибками. 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rPr>
          <w:i/>
          <w:iCs/>
        </w:rPr>
        <w:t>Учащиеся получат возможность научиться: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lastRenderedPageBreak/>
        <w:t xml:space="preserve">планировать собственную познавательную деятельность с учётом поставленной цели (под руководством учителя); </w:t>
      </w:r>
    </w:p>
    <w:p w:rsidR="008B2CA0" w:rsidRPr="008B2CA0" w:rsidRDefault="008B2CA0" w:rsidP="008B2CA0">
      <w:pPr>
        <w:pStyle w:val="a3"/>
        <w:numPr>
          <w:ilvl w:val="0"/>
          <w:numId w:val="12"/>
        </w:numPr>
        <w:spacing w:after="202" w:afterAutospacing="0"/>
      </w:pPr>
      <w:r w:rsidRPr="008B2CA0">
        <w:t>использовать универсальные способы контроля результата вычислений (прогнозирование результата, приёмы приближённых вычислений, оценка результата).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t>Познавательные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i/>
          <w:iCs/>
        </w:rPr>
        <w:t>Учащиеся научатся: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 xml:space="preserve">выделять существенное и несущественное в тексте задачи, составлять краткую запись условия задачи; 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 xml:space="preserve">моделировать условия текстовых задач освоенными способами; 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>устанавливать закономерности и использовать их при выполнении заданий (продолжать ряд, заполнять пустые клетки в таблице, составлять равенства и решать задачи по аналогии);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 xml:space="preserve">осуществлять синтез числового выражения (восстановление деформированных равенств), условия текстовой задачи (восстановление условия по рисунку, схеме, краткой записи); 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 xml:space="preserve">конструировать геометрические фигуры из заданных частей, достраивать часть до заданной геометрической фигуры, мысленно делить геометрическую фигуру на части; 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>сравнивать и классифицировать числовые и буквенные выражения, текстовые задачи, геометрические фигуры по заданным критериям;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>понимать информацию, представленную в виде текста, схемы, таблицы, дополнять таблицы недостающими данными, находить нужную информацию в учебнике.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rPr>
          <w:i/>
          <w:iCs/>
        </w:rPr>
        <w:t>Учащиеся получат возможность научиться: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 xml:space="preserve">моделировать условия текстовых задач, 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 xml:space="preserve">решать задачи разными способами; 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 xml:space="preserve">устанавливать причинно-следственные связи, строить </w:t>
      </w:r>
      <w:proofErr w:type="gramStart"/>
      <w:r w:rsidRPr="008B2CA0">
        <w:t>логическое рассуждение</w:t>
      </w:r>
      <w:proofErr w:type="gramEnd"/>
      <w:r w:rsidRPr="008B2CA0">
        <w:t xml:space="preserve">, проводить аналогии и осваивать новые приёмы вычислений, способы решения задач; 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>проявлять познавательную инициативу при решении конкурсных задач;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>выбирать наиболее эффективные способы вычисления значения конкретного выражения;</w:t>
      </w:r>
    </w:p>
    <w:p w:rsidR="008B2CA0" w:rsidRP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>сопоставлять информацию, представленную в разных видах, обобщать её, использовать при выполнении заданий, переводить информацию из одного вида в другой,</w:t>
      </w:r>
    </w:p>
    <w:p w:rsidR="008B2CA0" w:rsidRDefault="008B2CA0" w:rsidP="008B2CA0">
      <w:pPr>
        <w:pStyle w:val="a3"/>
        <w:numPr>
          <w:ilvl w:val="0"/>
          <w:numId w:val="13"/>
        </w:numPr>
        <w:spacing w:after="202" w:afterAutospacing="0"/>
      </w:pPr>
      <w:r w:rsidRPr="008B2CA0">
        <w:t>находить нужную информацию в детской энциклопедии, Интернете.</w:t>
      </w:r>
    </w:p>
    <w:p w:rsidR="00C31C62" w:rsidRPr="008B2CA0" w:rsidRDefault="00C31C62" w:rsidP="00C31C62">
      <w:pPr>
        <w:pStyle w:val="a3"/>
        <w:spacing w:after="202" w:afterAutospacing="0"/>
        <w:ind w:left="720"/>
      </w:pP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b/>
          <w:bCs/>
        </w:rPr>
        <w:lastRenderedPageBreak/>
        <w:t>Коммуникативные</w:t>
      </w:r>
    </w:p>
    <w:p w:rsidR="008B2CA0" w:rsidRPr="008B2CA0" w:rsidRDefault="008B2CA0" w:rsidP="008B2CA0">
      <w:pPr>
        <w:pStyle w:val="a3"/>
        <w:spacing w:after="202" w:afterAutospacing="0"/>
      </w:pPr>
      <w:r w:rsidRPr="008B2CA0">
        <w:rPr>
          <w:i/>
          <w:iCs/>
        </w:rPr>
        <w:t>Учащиеся научатся:</w:t>
      </w:r>
    </w:p>
    <w:p w:rsidR="008B2CA0" w:rsidRPr="008B2CA0" w:rsidRDefault="008B2CA0" w:rsidP="008B2CA0">
      <w:pPr>
        <w:pStyle w:val="a3"/>
        <w:numPr>
          <w:ilvl w:val="0"/>
          <w:numId w:val="14"/>
        </w:numPr>
        <w:spacing w:after="202" w:afterAutospacing="0"/>
      </w:pPr>
      <w:r w:rsidRPr="008B2CA0">
        <w:t xml:space="preserve">сотрудничать с товарищами при выполнении заданий в паре: устанавливать очерёдность действий; </w:t>
      </w:r>
    </w:p>
    <w:p w:rsidR="008B2CA0" w:rsidRPr="008B2CA0" w:rsidRDefault="008B2CA0" w:rsidP="008B2CA0">
      <w:pPr>
        <w:pStyle w:val="a3"/>
        <w:numPr>
          <w:ilvl w:val="0"/>
          <w:numId w:val="14"/>
        </w:numPr>
        <w:spacing w:after="202" w:afterAutospacing="0"/>
      </w:pPr>
      <w:r w:rsidRPr="008B2CA0">
        <w:t xml:space="preserve">осуществлять взаимопроверку; </w:t>
      </w:r>
    </w:p>
    <w:p w:rsidR="008B2CA0" w:rsidRPr="008B2CA0" w:rsidRDefault="008B2CA0" w:rsidP="008B2CA0">
      <w:pPr>
        <w:pStyle w:val="a3"/>
        <w:numPr>
          <w:ilvl w:val="0"/>
          <w:numId w:val="14"/>
        </w:numPr>
        <w:spacing w:after="202" w:afterAutospacing="0"/>
      </w:pPr>
      <w:r w:rsidRPr="008B2CA0">
        <w:t xml:space="preserve">обсуждать совместное решение (предлагать варианты, сравнивать способы вычисления или решения задачи); </w:t>
      </w:r>
    </w:p>
    <w:p w:rsidR="008B2CA0" w:rsidRPr="008B2CA0" w:rsidRDefault="008B2CA0" w:rsidP="008B2CA0">
      <w:pPr>
        <w:pStyle w:val="a3"/>
        <w:numPr>
          <w:ilvl w:val="0"/>
          <w:numId w:val="14"/>
        </w:numPr>
        <w:spacing w:after="202" w:afterAutospacing="0"/>
      </w:pPr>
      <w:r w:rsidRPr="008B2CA0">
        <w:t>объединять полученные результаты (при решении комбинаторных задач);</w:t>
      </w:r>
    </w:p>
    <w:p w:rsidR="008B2CA0" w:rsidRPr="008B2CA0" w:rsidRDefault="008B2CA0" w:rsidP="008B2CA0">
      <w:pPr>
        <w:pStyle w:val="a3"/>
        <w:numPr>
          <w:ilvl w:val="0"/>
          <w:numId w:val="14"/>
        </w:numPr>
        <w:spacing w:after="202" w:afterAutospacing="0"/>
      </w:pPr>
      <w:r w:rsidRPr="008B2CA0">
        <w:t>задавать вопросы с целью получения нужной информации.</w:t>
      </w:r>
    </w:p>
    <w:p w:rsidR="008B2CA0" w:rsidRPr="008B2CA0" w:rsidRDefault="008B2CA0" w:rsidP="008B2CA0">
      <w:pPr>
        <w:pStyle w:val="a3"/>
        <w:numPr>
          <w:ilvl w:val="0"/>
          <w:numId w:val="14"/>
        </w:numPr>
        <w:spacing w:after="202" w:afterAutospacing="0"/>
      </w:pPr>
      <w:r w:rsidRPr="008B2CA0">
        <w:rPr>
          <w:i/>
          <w:iCs/>
        </w:rPr>
        <w:t>Учащиеся получат возможность научиться:</w:t>
      </w:r>
    </w:p>
    <w:p w:rsidR="008B2CA0" w:rsidRPr="008B2CA0" w:rsidRDefault="008B2CA0" w:rsidP="008B2CA0">
      <w:pPr>
        <w:pStyle w:val="a3"/>
        <w:numPr>
          <w:ilvl w:val="0"/>
          <w:numId w:val="14"/>
        </w:numPr>
        <w:spacing w:after="202" w:afterAutospacing="0"/>
      </w:pPr>
      <w:r w:rsidRPr="008B2CA0">
        <w:t xml:space="preserve">учитывать мнение партнёра, аргументировано критиковать допущенные ошибки, обосновывать своё решение; </w:t>
      </w:r>
    </w:p>
    <w:p w:rsidR="008B2CA0" w:rsidRPr="008B2CA0" w:rsidRDefault="008B2CA0" w:rsidP="008B2CA0">
      <w:pPr>
        <w:pStyle w:val="a3"/>
        <w:numPr>
          <w:ilvl w:val="0"/>
          <w:numId w:val="14"/>
        </w:numPr>
        <w:spacing w:after="202" w:afterAutospacing="0"/>
      </w:pPr>
      <w:r w:rsidRPr="008B2CA0">
        <w:t>выполнять свою часть обязанностей в ходе групповой работы, учитывая общий план действий и конечную цель;</w:t>
      </w:r>
    </w:p>
    <w:p w:rsidR="008B2CA0" w:rsidRPr="008B2CA0" w:rsidRDefault="008B2CA0" w:rsidP="008B2CA0">
      <w:pPr>
        <w:pStyle w:val="a3"/>
        <w:numPr>
          <w:ilvl w:val="0"/>
          <w:numId w:val="14"/>
        </w:numPr>
        <w:spacing w:after="202" w:afterAutospacing="0"/>
      </w:pPr>
      <w:r w:rsidRPr="008B2CA0">
        <w:t>задавать вопросы с целью планирования хода решения задачи, формулирования познавательных целей в ходе проектной деятельности</w:t>
      </w:r>
    </w:p>
    <w:p w:rsidR="008B2CA0" w:rsidRDefault="008B2CA0" w:rsidP="008B2CA0">
      <w:pPr>
        <w:pStyle w:val="a3"/>
        <w:spacing w:after="240" w:afterAutospacing="0"/>
      </w:pPr>
    </w:p>
    <w:p w:rsidR="008B2CA0" w:rsidRDefault="008B2CA0" w:rsidP="008B2CA0">
      <w:pPr>
        <w:pStyle w:val="a3"/>
        <w:spacing w:after="240" w:afterAutospacing="0"/>
      </w:pPr>
    </w:p>
    <w:p w:rsidR="008B2CA0" w:rsidRDefault="008B2CA0" w:rsidP="008B2CA0">
      <w:pPr>
        <w:pStyle w:val="a3"/>
        <w:spacing w:after="202" w:afterAutospacing="0"/>
      </w:pPr>
    </w:p>
    <w:p w:rsidR="00063D96" w:rsidRDefault="00063D96">
      <w:bookmarkStart w:id="2" w:name="_GoBack"/>
      <w:bookmarkEnd w:id="2"/>
    </w:p>
    <w:sectPr w:rsidR="00063D96" w:rsidSect="00B41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349A"/>
    <w:multiLevelType w:val="multilevel"/>
    <w:tmpl w:val="833C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4A4F74"/>
    <w:multiLevelType w:val="multilevel"/>
    <w:tmpl w:val="D6561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B67637"/>
    <w:multiLevelType w:val="multilevel"/>
    <w:tmpl w:val="E5DCD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D6335E"/>
    <w:multiLevelType w:val="multilevel"/>
    <w:tmpl w:val="9E2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BB05D6"/>
    <w:multiLevelType w:val="multilevel"/>
    <w:tmpl w:val="49E8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8F452C"/>
    <w:multiLevelType w:val="multilevel"/>
    <w:tmpl w:val="B284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E4160F"/>
    <w:multiLevelType w:val="multilevel"/>
    <w:tmpl w:val="E9D8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64362F"/>
    <w:multiLevelType w:val="multilevel"/>
    <w:tmpl w:val="BE0E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4E1660"/>
    <w:multiLevelType w:val="multilevel"/>
    <w:tmpl w:val="371EF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C02CCC"/>
    <w:multiLevelType w:val="multilevel"/>
    <w:tmpl w:val="6FFC8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F1481C"/>
    <w:multiLevelType w:val="multilevel"/>
    <w:tmpl w:val="396EB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CA4B16"/>
    <w:multiLevelType w:val="multilevel"/>
    <w:tmpl w:val="A3849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A72F0A"/>
    <w:multiLevelType w:val="multilevel"/>
    <w:tmpl w:val="7C80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F429B3"/>
    <w:multiLevelType w:val="multilevel"/>
    <w:tmpl w:val="FD868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3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4"/>
  </w:num>
  <w:num w:numId="10">
    <w:abstractNumId w:val="8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2CA0"/>
    <w:rsid w:val="00063D96"/>
    <w:rsid w:val="003735EE"/>
    <w:rsid w:val="00413553"/>
    <w:rsid w:val="008B2CA0"/>
    <w:rsid w:val="00A821E9"/>
    <w:rsid w:val="00B41B14"/>
    <w:rsid w:val="00C31C62"/>
    <w:rsid w:val="00C901B0"/>
    <w:rsid w:val="00F0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2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C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2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C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9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2319</Words>
  <Characters>13223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Аниска</cp:lastModifiedBy>
  <cp:revision>8</cp:revision>
  <cp:lastPrinted>2012-09-08T12:18:00Z</cp:lastPrinted>
  <dcterms:created xsi:type="dcterms:W3CDTF">2012-09-08T11:33:00Z</dcterms:created>
  <dcterms:modified xsi:type="dcterms:W3CDTF">2015-08-29T19:51:00Z</dcterms:modified>
</cp:coreProperties>
</file>